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Times New Roman" w:hAnsi="Times New Roman" w:eastAsia="宋体" w:cs="Times New Roman"/>
          <w:b/>
          <w:sz w:val="44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44"/>
          <w:szCs w:val="44"/>
          <w:lang w:val="en-US" w:eastAsia="zh-CN"/>
        </w:rPr>
        <w:t>2023年强经济促消费措施</w:t>
      </w:r>
    </w:p>
    <w:p>
      <w:pPr>
        <w:spacing w:line="600" w:lineRule="exact"/>
        <w:jc w:val="center"/>
        <w:rPr>
          <w:rFonts w:hint="eastAsia" w:ascii="Times New Roman" w:hAnsi="Times New Roman" w:eastAsia="宋体" w:cs="Times New Roman"/>
          <w:b/>
          <w:sz w:val="44"/>
          <w:szCs w:val="4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44"/>
          <w:szCs w:val="44"/>
          <w:lang w:val="en-US" w:eastAsia="zh-CN"/>
        </w:rPr>
        <w:t>供应链产业园认定备案表</w:t>
      </w:r>
    </w:p>
    <w:tbl>
      <w:tblPr>
        <w:tblStyle w:val="7"/>
        <w:tblW w:w="93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4"/>
        <w:gridCol w:w="1176"/>
        <w:gridCol w:w="667"/>
        <w:gridCol w:w="183"/>
        <w:gridCol w:w="2406"/>
        <w:gridCol w:w="1080"/>
        <w:gridCol w:w="19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86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00" w:lineRule="exact"/>
              <w:ind w:right="28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color w:val="000000"/>
                <w:sz w:val="21"/>
                <w:szCs w:val="21"/>
              </w:rPr>
              <w:t>基本情况</w:t>
            </w:r>
          </w:p>
        </w:tc>
        <w:tc>
          <w:tcPr>
            <w:tcW w:w="1176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left="10" w:leftChars="-19" w:right="26" w:hanging="52" w:hangingChars="25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单位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6302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FF0000"/>
                <w:sz w:val="21"/>
                <w:szCs w:val="21"/>
                <w:lang w:val="en-US" w:eastAsia="zh-CN"/>
              </w:rPr>
              <w:t>辅助材料：</w:t>
            </w:r>
            <w:r>
              <w:rPr>
                <w:rFonts w:hint="eastAsia" w:ascii="宋体" w:hAnsi="宋体" w:eastAsia="宋体" w:cstheme="minorBidi"/>
                <w:color w:val="FF0000"/>
                <w:sz w:val="21"/>
                <w:szCs w:val="21"/>
                <w:lang w:eastAsia="zh-CN"/>
              </w:rPr>
              <w:t>“一照一码”</w:t>
            </w:r>
            <w:r>
              <w:rPr>
                <w:rFonts w:hint="eastAsia" w:ascii="宋体" w:hAnsi="宋体" w:eastAsia="宋体"/>
                <w:color w:val="FF0000"/>
                <w:sz w:val="21"/>
                <w:szCs w:val="21"/>
                <w:lang w:val="en-US" w:eastAsia="zh-CN"/>
              </w:rPr>
              <w:t>营业执照复印件</w:t>
            </w:r>
            <w:r>
              <w:rPr>
                <w:rFonts w:hint="eastAsia" w:ascii="宋体" w:hAnsi="宋体" w:eastAsia="宋体"/>
                <w:color w:val="FF000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8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00" w:lineRule="exact"/>
              <w:ind w:right="28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176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left="10" w:leftChars="-19" w:right="26" w:hanging="52" w:hangingChars="25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注册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时间</w:t>
            </w:r>
          </w:p>
        </w:tc>
        <w:tc>
          <w:tcPr>
            <w:tcW w:w="325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建园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时间</w:t>
            </w:r>
          </w:p>
        </w:tc>
        <w:tc>
          <w:tcPr>
            <w:tcW w:w="1966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8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00" w:lineRule="exact"/>
              <w:ind w:right="28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176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left="10" w:leftChars="-19" w:right="26" w:hanging="52" w:hangingChars="25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办公地址</w:t>
            </w:r>
          </w:p>
        </w:tc>
        <w:tc>
          <w:tcPr>
            <w:tcW w:w="325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所属街、镇或园区</w:t>
            </w:r>
          </w:p>
        </w:tc>
        <w:tc>
          <w:tcPr>
            <w:tcW w:w="1966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8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176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left="10" w:leftChars="-19" w:right="26" w:hanging="52" w:hangingChars="25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法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定代表人姓名</w:t>
            </w:r>
          </w:p>
        </w:tc>
        <w:tc>
          <w:tcPr>
            <w:tcW w:w="325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FF0000"/>
                <w:sz w:val="21"/>
                <w:szCs w:val="21"/>
                <w:lang w:val="en-US" w:eastAsia="zh-CN"/>
              </w:rPr>
              <w:t>辅助材料：提供身份证复印件</w:t>
            </w:r>
            <w:r>
              <w:rPr>
                <w:rFonts w:hint="eastAsia" w:ascii="宋体" w:hAnsi="宋体" w:eastAsia="宋体"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统一社会</w:t>
            </w:r>
          </w:p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信用代码</w:t>
            </w:r>
          </w:p>
        </w:tc>
        <w:tc>
          <w:tcPr>
            <w:tcW w:w="1966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  <w:jc w:val="center"/>
        </w:trPr>
        <w:tc>
          <w:tcPr>
            <w:tcW w:w="18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76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left="10" w:leftChars="-19" w:right="26" w:hanging="52" w:hangingChars="25"/>
              <w:jc w:val="center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  <w:t>注册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地址</w:t>
            </w:r>
          </w:p>
        </w:tc>
        <w:tc>
          <w:tcPr>
            <w:tcW w:w="325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注册资本</w:t>
            </w:r>
          </w:p>
          <w:p>
            <w:pPr>
              <w:pStyle w:val="4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（万元）</w:t>
            </w:r>
          </w:p>
        </w:tc>
        <w:tc>
          <w:tcPr>
            <w:tcW w:w="1966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864" w:type="dxa"/>
            <w:vMerge w:val="continue"/>
            <w:tcBorders>
              <w:tl2br w:val="nil"/>
              <w:tr2bl w:val="nil"/>
            </w:tcBorders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1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left="10" w:leftChars="-19" w:right="26" w:hanging="52" w:hangingChars="25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联 系 人</w:t>
            </w:r>
          </w:p>
        </w:tc>
        <w:tc>
          <w:tcPr>
            <w:tcW w:w="85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 w:firstLine="2" w:firstLineChars="1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姓 名</w:t>
            </w:r>
          </w:p>
        </w:tc>
        <w:tc>
          <w:tcPr>
            <w:tcW w:w="2406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FF0000"/>
                <w:sz w:val="21"/>
                <w:szCs w:val="21"/>
                <w:lang w:val="en-US" w:eastAsia="zh-CN"/>
              </w:rPr>
              <w:t>辅助材料：提供身份证复印件</w:t>
            </w:r>
            <w:r>
              <w:rPr>
                <w:rFonts w:hint="eastAsia" w:ascii="宋体" w:hAnsi="宋体" w:eastAsia="宋体"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职务</w:t>
            </w:r>
          </w:p>
        </w:tc>
        <w:tc>
          <w:tcPr>
            <w:tcW w:w="1966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864" w:type="dxa"/>
            <w:vMerge w:val="continue"/>
            <w:tcBorders>
              <w:tl2br w:val="nil"/>
              <w:tr2bl w:val="nil"/>
            </w:tcBorders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1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 w:firstLine="480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 w:firstLine="2" w:firstLineChars="1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电子</w:t>
            </w:r>
          </w:p>
          <w:p>
            <w:pPr>
              <w:snapToGrid w:val="0"/>
              <w:spacing w:before="20" w:line="400" w:lineRule="exact"/>
              <w:ind w:right="26" w:firstLine="2" w:firstLineChars="1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邮箱</w:t>
            </w:r>
          </w:p>
        </w:tc>
        <w:tc>
          <w:tcPr>
            <w:tcW w:w="2406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电话/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手机</w:t>
            </w:r>
          </w:p>
        </w:tc>
        <w:tc>
          <w:tcPr>
            <w:tcW w:w="1966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8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02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00" w:lineRule="exact"/>
              <w:ind w:right="28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 xml:space="preserve">园区建筑面积 </w:t>
            </w:r>
          </w:p>
        </w:tc>
        <w:tc>
          <w:tcPr>
            <w:tcW w:w="545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8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 xml:space="preserve">                平方米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FF0000"/>
                <w:sz w:val="21"/>
                <w:szCs w:val="21"/>
                <w:lang w:val="en-US" w:eastAsia="zh-CN"/>
              </w:rPr>
              <w:t>辅助材料：</w:t>
            </w:r>
            <w:r>
              <w:rPr>
                <w:rFonts w:hint="eastAsia" w:ascii="宋体" w:hAnsi="宋体" w:eastAsia="宋体"/>
                <w:color w:val="FF0000"/>
                <w:sz w:val="21"/>
                <w:szCs w:val="21"/>
                <w:lang w:eastAsia="zh-CN"/>
              </w:rPr>
              <w:t>若园区运营方同时是业主，则运营方提供房地产权属证明文件复印件，若运营方非业主，则提供业主房地产权属证明文件复印件，场地租赁合同复印件（运营方和承租方非同一主体的，需提供转租合同复印件及关联证明）和缴款证明(复印件并加盖单位公章）</w:t>
            </w:r>
            <w:r>
              <w:rPr>
                <w:rFonts w:hint="eastAsia" w:ascii="宋体" w:hAnsi="宋体" w:eastAsia="宋体" w:cstheme="minorBidi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8" w:hRule="atLeast"/>
          <w:jc w:val="center"/>
        </w:trPr>
        <w:tc>
          <w:tcPr>
            <w:tcW w:w="18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02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00" w:lineRule="exact"/>
              <w:ind w:right="28"/>
              <w:jc w:val="center"/>
              <w:rPr>
                <w:rFonts w:ascii="宋体" w:hAnsi="宋体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基本情况介绍</w:t>
            </w:r>
          </w:p>
        </w:tc>
        <w:tc>
          <w:tcPr>
            <w:tcW w:w="5452" w:type="dxa"/>
            <w:gridSpan w:val="3"/>
            <w:tcBorders>
              <w:tl2br w:val="nil"/>
              <w:tr2bl w:val="nil"/>
            </w:tcBorders>
          </w:tcPr>
          <w:p>
            <w:pPr>
              <w:snapToGrid w:val="0"/>
              <w:spacing w:before="0" w:line="420" w:lineRule="exact"/>
              <w:ind w:right="28"/>
              <w:jc w:val="both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（包括但不限于单位简介、单位背景、可提供的服务、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运营公司和团队基本情况、园区产业定位和特色、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入驻企业介绍、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举办活动类型和频次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等）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FF0000"/>
                <w:sz w:val="21"/>
                <w:szCs w:val="21"/>
                <w:lang w:val="en-US" w:eastAsia="zh-CN"/>
              </w:rPr>
              <w:t>辅助材料：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  <w:lang w:val="en-US" w:eastAsia="zh-CN"/>
              </w:rPr>
              <w:t>园区运营方提供园区大门照片1张、办公场所照片2张，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  <w:lang w:eastAsia="zh-CN"/>
              </w:rPr>
              <w:t>加盖单位公章）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8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02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00" w:lineRule="exact"/>
              <w:ind w:right="28"/>
              <w:jc w:val="center"/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napToGrid w:val="0"/>
              <w:spacing w:line="400" w:lineRule="exact"/>
              <w:ind w:right="28"/>
              <w:jc w:val="center"/>
              <w:rPr>
                <w:rFonts w:hint="default" w:ascii="宋体" w:hAnsi="宋体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运营管理制度</w:t>
            </w:r>
          </w:p>
        </w:tc>
        <w:tc>
          <w:tcPr>
            <w:tcW w:w="5452" w:type="dxa"/>
            <w:gridSpan w:val="3"/>
            <w:tcBorders>
              <w:tl2br w:val="nil"/>
              <w:tr2bl w:val="nil"/>
            </w:tcBorders>
          </w:tcPr>
          <w:p>
            <w:pPr>
              <w:snapToGrid w:val="0"/>
              <w:spacing w:before="20" w:line="400" w:lineRule="exact"/>
              <w:ind w:right="26"/>
              <w:jc w:val="both"/>
              <w:rPr>
                <w:rFonts w:hint="eastAsia" w:ascii="宋体" w:hAnsi="宋体" w:eastAsia="宋体" w:cs="Times New Roman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（包括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但不限于企业准入、清退条件、平台运营管理规则、安全生产制度、风险管理制度、应急预案等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  <w:lang w:val="en-US" w:eastAsia="zh-CN"/>
              </w:rPr>
              <w:t>辅助材料：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  <w:lang w:eastAsia="zh-CN"/>
              </w:rPr>
              <w:t>园区运营方提供运营管理制度、财务制度文件、招商推广/企业服务/政策宣讲相关证明材料（加盖单位公章）</w:t>
            </w:r>
          </w:p>
          <w:p>
            <w:pPr>
              <w:snapToGrid w:val="0"/>
              <w:spacing w:before="20" w:line="400" w:lineRule="exact"/>
              <w:ind w:right="26"/>
              <w:jc w:val="both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jc w:val="center"/>
        </w:trPr>
        <w:tc>
          <w:tcPr>
            <w:tcW w:w="186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202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00" w:lineRule="exact"/>
              <w:ind w:right="28"/>
              <w:jc w:val="center"/>
              <w:rPr>
                <w:rFonts w:hint="default" w:ascii="宋体" w:hAnsi="宋体" w:eastAsia="宋体" w:cs="Times New Roman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入驻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情况</w:t>
            </w:r>
          </w:p>
        </w:tc>
        <w:tc>
          <w:tcPr>
            <w:tcW w:w="5452" w:type="dxa"/>
            <w:gridSpan w:val="3"/>
            <w:tcBorders>
              <w:tl2br w:val="nil"/>
              <w:tr2bl w:val="nil"/>
            </w:tcBorders>
          </w:tcPr>
          <w:p>
            <w:pPr>
              <w:snapToGrid w:val="0"/>
              <w:spacing w:before="20" w:line="400" w:lineRule="exact"/>
              <w:ind w:right="26"/>
              <w:jc w:val="both"/>
              <w:rPr>
                <w:rFonts w:hint="eastAsia" w:ascii="宋体" w:hAnsi="宋体" w:eastAsia="宋体" w:cs="Times New Roman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包括但不限于入驻企业数量、行业、结构、部分头部企业简介、未来招商方向等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eastAsia="宋体" w:cs="Times New Roman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/>
                <w:lang w:eastAsia="zh-CN"/>
              </w:rPr>
              <w:t>〔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  <w:lang w:val="en-US" w:eastAsia="zh-CN"/>
              </w:rPr>
              <w:t>辅助材料：园区运营方</w:t>
            </w:r>
            <w:r>
              <w:rPr>
                <w:rFonts w:hint="default" w:ascii="宋体" w:hAnsi="宋体" w:eastAsia="宋体" w:cs="Times New Roman"/>
                <w:color w:val="FF0000"/>
                <w:sz w:val="21"/>
                <w:szCs w:val="21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  <w:lang w:val="en-US" w:eastAsia="zh-CN"/>
              </w:rPr>
              <w:t>园区内限额以上批发业</w:t>
            </w:r>
            <w:r>
              <w:rPr>
                <w:rFonts w:hint="default" w:ascii="宋体" w:hAnsi="宋体" w:eastAsia="宋体" w:cs="Times New Roman"/>
                <w:color w:val="FF0000"/>
                <w:sz w:val="21"/>
                <w:szCs w:val="21"/>
                <w:lang w:eastAsia="zh-CN"/>
              </w:rPr>
              <w:t>企业入驻情况表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  <w:lang w:eastAsia="zh-CN"/>
              </w:rPr>
              <w:t>；</w:t>
            </w:r>
            <w:r>
              <w:rPr>
                <w:rFonts w:hint="default" w:ascii="宋体" w:hAnsi="宋体" w:eastAsia="宋体" w:cs="Times New Roman"/>
                <w:color w:val="FF0000"/>
                <w:sz w:val="21"/>
                <w:szCs w:val="21"/>
                <w:lang w:eastAsia="zh-CN"/>
              </w:rPr>
              <w:t>园区运营方进入国家统计局一套表系统，下载打印有防伪水印的2023年最新月份“调查单位基本情况表”(该表中行业代码需为“51XX”)并加盖单位公章〕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  <w:lang w:eastAsia="zh-CN"/>
              </w:rPr>
              <w:t>；园区运营方进入网上税务局汇总打印申报季度的上季度入库期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  <w:lang w:val="en-US" w:eastAsia="zh-CN"/>
              </w:rPr>
              <w:t>和入库期</w:t>
            </w:r>
            <w:r>
              <w:rPr>
                <w:rFonts w:hint="eastAsia" w:ascii="宋体" w:hAnsi="宋体" w:eastAsia="宋体" w:cs="Times New Roman"/>
                <w:color w:val="FF0000"/>
                <w:sz w:val="21"/>
                <w:szCs w:val="21"/>
                <w:lang w:eastAsia="zh-CN"/>
              </w:rPr>
              <w:t>的完税证明，并加盖单位公章</w:t>
            </w:r>
            <w:r>
              <w:rPr>
                <w:rFonts w:hint="eastAsia" w:ascii="宋体" w:hAnsi="宋体" w:eastAsia="宋体" w:cs="Times New Roman"/>
                <w:i w:val="0"/>
                <w:iCs w:val="0"/>
                <w:caps w:val="0"/>
                <w:color w:val="FF0000"/>
                <w:spacing w:val="0"/>
                <w:sz w:val="21"/>
                <w:szCs w:val="21"/>
                <w:shd w:val="clear"/>
                <w:lang w:eastAsia="zh-CN"/>
              </w:rPr>
              <w:t>〕</w:t>
            </w:r>
          </w:p>
          <w:p>
            <w:pPr>
              <w:pStyle w:val="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  <w:jc w:val="center"/>
        </w:trPr>
        <w:tc>
          <w:tcPr>
            <w:tcW w:w="186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20" w:lineRule="exact"/>
              <w:ind w:right="28"/>
              <w:jc w:val="center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1"/>
                <w:szCs w:val="21"/>
                <w:lang w:val="en-US" w:eastAsia="zh-CN"/>
              </w:rPr>
              <w:t>园区内企业预计合计营业</w:t>
            </w:r>
            <w:r>
              <w:rPr>
                <w:rFonts w:hint="eastAsia" w:ascii="黑体" w:hAnsi="黑体" w:eastAsia="黑体" w:cs="黑体"/>
                <w:b/>
                <w:bCs/>
                <w:color w:val="000000"/>
                <w:sz w:val="21"/>
                <w:szCs w:val="21"/>
                <w:lang w:eastAsia="zh-CN"/>
              </w:rPr>
              <w:t>收入</w:t>
            </w:r>
          </w:p>
        </w:tc>
        <w:tc>
          <w:tcPr>
            <w:tcW w:w="7478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0" w:line="400" w:lineRule="exact"/>
              <w:ind w:right="28"/>
              <w:jc w:val="center"/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 第      季度      亿元</w:t>
            </w:r>
          </w:p>
          <w:p>
            <w:pPr>
              <w:snapToGrid w:val="0"/>
              <w:spacing w:before="20" w:line="400" w:lineRule="exact"/>
              <w:ind w:right="26" w:firstLine="630" w:firstLineChars="300"/>
              <w:jc w:val="both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  <w:jc w:val="center"/>
        </w:trPr>
        <w:tc>
          <w:tcPr>
            <w:tcW w:w="370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ind w:right="28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right="28"/>
              <w:jc w:val="center"/>
              <w:textAlignment w:val="auto"/>
              <w:rPr>
                <w:rFonts w:hint="default" w:ascii="宋体" w:hAnsi="宋体" w:eastAsia="宋体" w:cstheme="minorBidi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宋体" w:hAnsi="宋体" w:eastAsia="宋体" w:cstheme="minorBidi"/>
                <w:b/>
                <w:bCs/>
                <w:color w:val="000000"/>
                <w:sz w:val="21"/>
                <w:szCs w:val="21"/>
                <w:lang w:val="en-US" w:eastAsia="zh-CN"/>
              </w:rPr>
              <w:t>产业集聚</w:t>
            </w:r>
            <w:r>
              <w:rPr>
                <w:rFonts w:hint="default" w:ascii="宋体" w:hAnsi="宋体" w:eastAsia="宋体" w:cstheme="minorBidi"/>
                <w:b/>
                <w:bCs/>
                <w:color w:val="000000"/>
                <w:sz w:val="21"/>
                <w:szCs w:val="21"/>
                <w:lang w:eastAsia="zh-CN"/>
              </w:rPr>
              <w:t>情况</w:t>
            </w:r>
          </w:p>
          <w:p>
            <w:pPr>
              <w:snapToGrid w:val="0"/>
              <w:spacing w:before="20" w:line="400" w:lineRule="exact"/>
              <w:ind w:right="26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5635" w:type="dxa"/>
            <w:gridSpan w:val="4"/>
            <w:tcBorders>
              <w:tl2br w:val="nil"/>
              <w:tr2bl w:val="nil"/>
            </w:tcBorders>
          </w:tcPr>
          <w:p>
            <w:pPr>
              <w:numPr>
                <w:ilvl w:val="-1"/>
                <w:numId w:val="0"/>
              </w:numPr>
              <w:snapToGrid w:val="0"/>
              <w:spacing w:before="20" w:line="400" w:lineRule="exact"/>
              <w:ind w:right="26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已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完成注册批发企业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家，其中在我区入统的限上批发业企业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  <w:r>
              <w:rPr>
                <w:rFonts w:hint="eastAsia" w:ascii="宋体" w:hAnsi="宋体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864" w:type="dxa"/>
            <w:vMerge w:val="restart"/>
            <w:vAlign w:val="center"/>
          </w:tcPr>
          <w:p>
            <w:pPr>
              <w:snapToGrid w:val="0"/>
              <w:spacing w:line="400" w:lineRule="exact"/>
              <w:ind w:right="28"/>
              <w:jc w:val="center"/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napToGrid w:val="0"/>
              <w:spacing w:line="400" w:lineRule="exact"/>
              <w:ind w:right="28"/>
              <w:jc w:val="center"/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napToGrid w:val="0"/>
              <w:spacing w:line="400" w:lineRule="exact"/>
              <w:ind w:right="28"/>
              <w:jc w:val="center"/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snapToGrid w:val="0"/>
              <w:spacing w:line="400" w:lineRule="exact"/>
              <w:ind w:right="28"/>
              <w:jc w:val="center"/>
              <w:rPr>
                <w:rFonts w:hint="default" w:ascii="宋体" w:hAnsi="宋体" w:eastAsia="宋体" w:cstheme="minorBidi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theme="minorBidi"/>
                <w:b/>
                <w:bCs/>
                <w:color w:val="000000"/>
                <w:sz w:val="21"/>
                <w:szCs w:val="21"/>
                <w:lang w:val="en-US" w:eastAsia="zh-CN"/>
              </w:rPr>
              <w:t>运营公司和服务</w:t>
            </w:r>
          </w:p>
          <w:p>
            <w:pPr>
              <w:snapToGrid w:val="0"/>
              <w:spacing w:line="400" w:lineRule="exact"/>
              <w:ind w:right="28"/>
              <w:jc w:val="center"/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宋体" w:hAnsi="宋体" w:eastAsia="宋体" w:cstheme="minorBidi"/>
                <w:b/>
                <w:bCs/>
                <w:color w:val="000000"/>
                <w:sz w:val="21"/>
                <w:szCs w:val="21"/>
                <w:lang w:val="en-US" w:eastAsia="zh-CN"/>
              </w:rPr>
              <w:t>团队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运营公司简介</w:t>
            </w:r>
          </w:p>
        </w:tc>
        <w:tc>
          <w:tcPr>
            <w:tcW w:w="563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FF0000"/>
                <w:sz w:val="21"/>
                <w:szCs w:val="21"/>
                <w:lang w:val="en-US" w:eastAsia="zh-CN"/>
              </w:rPr>
              <w:t>（辅助材料：提供运营公司专业服务团队名单、人员劳动合同复印件、社保证明）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  <w:jc w:val="center"/>
        </w:trPr>
        <w:tc>
          <w:tcPr>
            <w:tcW w:w="1864" w:type="dxa"/>
            <w:vMerge w:val="continue"/>
            <w:vAlign w:val="center"/>
          </w:tcPr>
          <w:p>
            <w:pPr>
              <w:snapToGrid w:val="0"/>
              <w:spacing w:line="400" w:lineRule="exact"/>
              <w:ind w:right="28"/>
              <w:jc w:val="center"/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专业服务团队</w:t>
            </w:r>
          </w:p>
          <w:p>
            <w:pPr>
              <w:snapToGrid w:val="0"/>
              <w:spacing w:before="20" w:line="400" w:lineRule="exact"/>
              <w:ind w:right="26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人数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人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63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 xml:space="preserve"> 团队整体情况：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  <w:jc w:val="center"/>
        </w:trPr>
        <w:tc>
          <w:tcPr>
            <w:tcW w:w="1864" w:type="dxa"/>
            <w:vMerge w:val="continue"/>
            <w:vAlign w:val="center"/>
          </w:tcPr>
          <w:p>
            <w:pPr>
              <w:snapToGrid w:val="0"/>
              <w:spacing w:line="400" w:lineRule="exact"/>
              <w:ind w:right="28"/>
              <w:jc w:val="center"/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25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联系方式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学历</w:t>
            </w:r>
          </w:p>
        </w:tc>
        <w:tc>
          <w:tcPr>
            <w:tcW w:w="1966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hint="default" w:ascii="宋体" w:hAnsi="宋体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val="en-US" w:eastAsia="zh-CN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  <w:jc w:val="center"/>
        </w:trPr>
        <w:tc>
          <w:tcPr>
            <w:tcW w:w="1864" w:type="dxa"/>
            <w:vMerge w:val="continue"/>
            <w:vAlign w:val="center"/>
          </w:tcPr>
          <w:p>
            <w:pPr>
              <w:snapToGrid w:val="0"/>
              <w:spacing w:line="400" w:lineRule="exact"/>
              <w:ind w:right="28"/>
              <w:jc w:val="center"/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5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042"/>
              </w:tabs>
              <w:snapToGrid w:val="0"/>
              <w:spacing w:before="20" w:line="400" w:lineRule="exact"/>
              <w:ind w:right="26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  <w:tab/>
            </w: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042"/>
              </w:tabs>
              <w:snapToGrid w:val="0"/>
              <w:spacing w:before="20" w:line="400" w:lineRule="exact"/>
              <w:ind w:right="26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042"/>
              </w:tabs>
              <w:snapToGrid w:val="0"/>
              <w:spacing w:before="20" w:line="400" w:lineRule="exact"/>
              <w:ind w:right="26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  <w:jc w:val="center"/>
        </w:trPr>
        <w:tc>
          <w:tcPr>
            <w:tcW w:w="1864" w:type="dxa"/>
            <w:vMerge w:val="continue"/>
            <w:vAlign w:val="center"/>
          </w:tcPr>
          <w:p>
            <w:pPr>
              <w:snapToGrid w:val="0"/>
              <w:spacing w:line="400" w:lineRule="exact"/>
              <w:ind w:right="28"/>
              <w:jc w:val="center"/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5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042"/>
              </w:tabs>
              <w:snapToGrid w:val="0"/>
              <w:spacing w:before="20" w:line="400" w:lineRule="exact"/>
              <w:ind w:right="26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042"/>
              </w:tabs>
              <w:snapToGrid w:val="0"/>
              <w:spacing w:before="20" w:line="400" w:lineRule="exact"/>
              <w:ind w:right="26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1042"/>
              </w:tabs>
              <w:snapToGrid w:val="0"/>
              <w:spacing w:before="20" w:line="400" w:lineRule="exact"/>
              <w:ind w:right="26"/>
              <w:rPr>
                <w:rFonts w:hint="eastAsia"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" w:hRule="atLeast"/>
          <w:jc w:val="center"/>
        </w:trPr>
        <w:tc>
          <w:tcPr>
            <w:tcW w:w="1864" w:type="dxa"/>
            <w:vMerge w:val="continue"/>
            <w:vAlign w:val="center"/>
          </w:tcPr>
          <w:p>
            <w:pPr>
              <w:snapToGrid w:val="0"/>
              <w:spacing w:line="400" w:lineRule="exact"/>
              <w:ind w:right="28"/>
              <w:jc w:val="center"/>
              <w:rPr>
                <w:rFonts w:hint="eastAsia" w:ascii="黑体" w:hAnsi="黑体" w:eastAsia="黑体" w:cs="黑体"/>
                <w:bCs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napToGrid w:val="0"/>
              <w:spacing w:before="20" w:line="400" w:lineRule="exact"/>
              <w:ind w:right="26"/>
              <w:jc w:val="center"/>
              <w:rPr>
                <w:rFonts w:ascii="宋体" w:hAnsi="宋体" w:eastAsia="宋体"/>
                <w:color w:val="000000"/>
                <w:sz w:val="21"/>
                <w:szCs w:val="21"/>
              </w:rPr>
            </w:pPr>
          </w:p>
        </w:tc>
        <w:tc>
          <w:tcPr>
            <w:tcW w:w="258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966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before="20" w:line="400" w:lineRule="exact"/>
              <w:ind w:right="26"/>
              <w:rPr>
                <w:rFonts w:ascii="宋体" w:hAnsi="宋体" w:eastAsia="宋体"/>
                <w:color w:val="000000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0" w:hRule="atLeast"/>
          <w:jc w:val="center"/>
        </w:trPr>
        <w:tc>
          <w:tcPr>
            <w:tcW w:w="1864" w:type="dxa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00" w:lineRule="exact"/>
              <w:ind w:right="28"/>
              <w:jc w:val="center"/>
              <w:rPr>
                <w:rFonts w:ascii="宋体" w:hAnsi="宋体" w:eastAsia="宋体" w:cstheme="minorBidi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theme="minorBidi"/>
                <w:b/>
                <w:bCs/>
                <w:color w:val="000000"/>
                <w:sz w:val="21"/>
                <w:szCs w:val="21"/>
              </w:rPr>
              <w:t>申报单位</w:t>
            </w:r>
          </w:p>
          <w:p>
            <w:pPr>
              <w:snapToGrid w:val="0"/>
              <w:spacing w:line="400" w:lineRule="exact"/>
              <w:ind w:right="28" w:firstLine="0" w:firstLineChars="0"/>
              <w:jc w:val="center"/>
              <w:rPr>
                <w:rFonts w:hint="eastAsia" w:ascii="黑体" w:hAnsi="黑体" w:eastAsia="黑体" w:cs="黑体"/>
                <w:bCs/>
                <w:color w:val="00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theme="minorBidi"/>
                <w:b/>
                <w:bCs/>
                <w:color w:val="000000"/>
                <w:sz w:val="21"/>
                <w:szCs w:val="21"/>
                <w:lang w:eastAsia="zh-CN"/>
              </w:rPr>
              <w:t>承诺</w:t>
            </w:r>
          </w:p>
        </w:tc>
        <w:tc>
          <w:tcPr>
            <w:tcW w:w="7478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本单位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承诺：</w:t>
            </w:r>
          </w:p>
          <w:p>
            <w:pPr>
              <w:widowControl/>
              <w:spacing w:line="320" w:lineRule="exact"/>
              <w:ind w:firstLine="420" w:firstLineChars="20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本表所填报内容和所提交材料内容、数据均真实、准确、有效、合法，没有造假等情况，本单位对此承担一切法律责任。</w:t>
            </w:r>
          </w:p>
          <w:p>
            <w:pPr>
              <w:pStyle w:val="2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2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法人签章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/签字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：                    经办人签字：                     </w:t>
            </w:r>
          </w:p>
          <w:p>
            <w:pPr>
              <w:spacing w:line="32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320" w:lineRule="exact"/>
              <w:ind w:firstLine="525" w:firstLineChars="25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                                  </w:t>
            </w:r>
          </w:p>
          <w:p>
            <w:pPr>
              <w:spacing w:line="320" w:lineRule="exact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单位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公章：</w:t>
            </w:r>
          </w:p>
          <w:p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spacing w:line="240" w:lineRule="atLeast"/>
              <w:jc w:val="both"/>
              <w:rPr>
                <w:rFonts w:eastAsia="宋体" w:asciiTheme="minorHAnsi" w:hAnsiTheme="minorHAnsi" w:cstheme="minorBidi"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                            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     月    日</w:t>
            </w:r>
          </w:p>
        </w:tc>
      </w:tr>
    </w:tbl>
    <w:p>
      <w:pPr>
        <w:spacing w:line="400" w:lineRule="exact"/>
        <w:jc w:val="left"/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/>
          <w:sz w:val="24"/>
          <w:szCs w:val="24"/>
          <w:lang w:val="en-US" w:eastAsia="zh-CN"/>
        </w:rPr>
        <w:t>（填表说明：表格内黑色括号内容为填表内容，红色括号内容为该项相关辅助材料，所有辅助材料均需加盖单位公章，填表时请删除黑色括号和红色括号内容。）</w:t>
      </w:r>
    </w:p>
    <w:p/>
    <w:sectPr>
      <w:pgSz w:w="11906" w:h="16838"/>
      <w:pgMar w:top="1134" w:right="850" w:bottom="1134" w:left="85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yMDlkNDAyZjE0M2IyYTQwZDQxMmE1Mjc2MTU4YmMifQ=="/>
  </w:docVars>
  <w:rsids>
    <w:rsidRoot w:val="59F82626"/>
    <w:rsid w:val="003A37BE"/>
    <w:rsid w:val="0777571A"/>
    <w:rsid w:val="16915911"/>
    <w:rsid w:val="2B443380"/>
    <w:rsid w:val="3423225E"/>
    <w:rsid w:val="40105F0F"/>
    <w:rsid w:val="43E066A9"/>
    <w:rsid w:val="47BC06BD"/>
    <w:rsid w:val="48010AA9"/>
    <w:rsid w:val="4D606695"/>
    <w:rsid w:val="4D896B24"/>
    <w:rsid w:val="4DCC7742"/>
    <w:rsid w:val="4E775C9C"/>
    <w:rsid w:val="4F1C63D8"/>
    <w:rsid w:val="525E0D56"/>
    <w:rsid w:val="59F82626"/>
    <w:rsid w:val="5D7A09BD"/>
    <w:rsid w:val="63BB60B1"/>
    <w:rsid w:val="6B25284A"/>
    <w:rsid w:val="718766C1"/>
    <w:rsid w:val="727F65A4"/>
    <w:rsid w:val="74162ED1"/>
    <w:rsid w:val="74916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paragraph" w:styleId="6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next w:val="5"/>
    <w:qFormat/>
    <w:uiPriority w:val="0"/>
    <w:pPr>
      <w:ind w:firstLine="640" w:firstLineChars="200"/>
    </w:pPr>
    <w:rPr>
      <w:rFonts w:ascii="Times New Roman" w:hAnsi="Times New Roman" w:eastAsia="仿宋_GB2312"/>
      <w:sz w:val="32"/>
    </w:rPr>
  </w:style>
  <w:style w:type="paragraph" w:customStyle="1" w:styleId="3">
    <w:name w:val="Body Text First Indent1"/>
    <w:basedOn w:val="4"/>
    <w:qFormat/>
    <w:uiPriority w:val="0"/>
    <w:pPr>
      <w:ind w:firstLine="420" w:firstLineChars="100"/>
    </w:pPr>
  </w:style>
  <w:style w:type="paragraph" w:styleId="4">
    <w:name w:val="Body Text"/>
    <w:basedOn w:val="1"/>
    <w:qFormat/>
    <w:uiPriority w:val="1"/>
    <w:pPr>
      <w:spacing w:before="48"/>
      <w:ind w:left="120"/>
    </w:pPr>
    <w:rPr>
      <w:rFonts w:ascii="仿宋" w:hAnsi="仿宋" w:eastAsia="仿宋"/>
      <w:sz w:val="32"/>
      <w:szCs w:val="32"/>
    </w:rPr>
  </w:style>
  <w:style w:type="paragraph" w:customStyle="1" w:styleId="5">
    <w:name w:val="Normal Indent1"/>
    <w:basedOn w:val="1"/>
    <w:qFormat/>
    <w:uiPriority w:val="0"/>
    <w:pPr>
      <w:ind w:firstLine="420" w:firstLineChars="200"/>
    </w:pPr>
    <w:rPr>
      <w:rFonts w:ascii="Times New Roman" w:hAnsi="Times New Roman" w:eastAsia="仿宋_GB2312"/>
      <w:sz w:val="32"/>
    </w:rPr>
  </w:style>
  <w:style w:type="table" w:styleId="8">
    <w:name w:val="Table Grid"/>
    <w:basedOn w:val="7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981</Words>
  <Characters>996</Characters>
  <Lines>0</Lines>
  <Paragraphs>0</Paragraphs>
  <TotalTime>0</TotalTime>
  <ScaleCrop>false</ScaleCrop>
  <LinksUpToDate>false</LinksUpToDate>
  <CharactersWithSpaces>1177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2023-05-23T13:39:00Z</dcterms:created>
  <dc:creator>86188</dc:creator>
  <cp:lastModifiedBy>林小悟 </cp:lastModifiedBy>
  <cp:lastPrinted>2023-05-25T08:19:00Z</cp:lastPrinted>
  <dcterms:modified xsi:type="dcterms:W3CDTF">2023-12-07T06:31:19Z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2B2F4D52FEF34DFCAD33B40985440739_13</vt:lpwstr>
  </property>
</Properties>
</file>